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9AAA" w14:textId="77777777" w:rsidR="00E6404E" w:rsidRDefault="00E6404E" w:rsidP="00E6404E"/>
    <w:p w14:paraId="6F0D5AB9" w14:textId="77777777" w:rsidR="00E6404E" w:rsidRDefault="00E6404E" w:rsidP="00E6404E">
      <w:pPr>
        <w:jc w:val="center"/>
      </w:pPr>
      <w:r>
        <w:rPr>
          <w:noProof/>
          <w:lang w:val="lt-LT" w:eastAsia="lt-LT"/>
        </w:rPr>
        <w:drawing>
          <wp:anchor distT="0" distB="0" distL="114300" distR="114300" simplePos="0" relativeHeight="251659264" behindDoc="1" locked="0" layoutInCell="1" allowOverlap="1" wp14:anchorId="75A36010" wp14:editId="7284A271">
            <wp:simplePos x="0" y="0"/>
            <wp:positionH relativeFrom="column">
              <wp:posOffset>2763520</wp:posOffset>
            </wp:positionH>
            <wp:positionV relativeFrom="paragraph">
              <wp:posOffset>-149225</wp:posOffset>
            </wp:positionV>
            <wp:extent cx="446405" cy="540385"/>
            <wp:effectExtent l="0" t="0" r="0" b="0"/>
            <wp:wrapNone/>
            <wp:docPr id="1" name="Paveikslėlis 1" descr="Gulbe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be2 "/>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640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E6BC8" w14:textId="77777777" w:rsidR="00E6404E" w:rsidRDefault="00E6404E" w:rsidP="00E6404E"/>
    <w:p w14:paraId="3759CC2C" w14:textId="77777777" w:rsidR="00E6404E" w:rsidRDefault="00E6404E" w:rsidP="00E640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E6404E" w14:paraId="45FACD89" w14:textId="77777777" w:rsidTr="00895B84">
        <w:tc>
          <w:tcPr>
            <w:tcW w:w="9643" w:type="dxa"/>
            <w:tcBorders>
              <w:top w:val="nil"/>
              <w:left w:val="nil"/>
              <w:bottom w:val="nil"/>
              <w:right w:val="nil"/>
            </w:tcBorders>
          </w:tcPr>
          <w:p w14:paraId="0AFA78D9" w14:textId="5BE16FA3" w:rsidR="00E6404E" w:rsidRPr="009A0C77" w:rsidRDefault="00895B84" w:rsidP="0089451A">
            <w:pPr>
              <w:jc w:val="center"/>
              <w:rPr>
                <w:b/>
                <w:bCs/>
                <w:sz w:val="24"/>
                <w:szCs w:val="24"/>
                <w:lang w:val="lt-LT"/>
              </w:rPr>
            </w:pPr>
            <w:r w:rsidRPr="00895B84">
              <w:rPr>
                <w:b/>
                <w:bCs/>
                <w:color w:val="FF0000"/>
                <w:sz w:val="24"/>
                <w:szCs w:val="24"/>
                <w:lang w:val="lt-LT"/>
              </w:rPr>
              <w:t xml:space="preserve">BIUDŽETINĖS ĮSTAIGOS DIREKTORIUS </w:t>
            </w:r>
          </w:p>
        </w:tc>
      </w:tr>
      <w:tr w:rsidR="00E6404E" w14:paraId="79501FF2" w14:textId="77777777" w:rsidTr="0089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3" w:type="dxa"/>
          </w:tcPr>
          <w:p w14:paraId="41ABDD28" w14:textId="77777777" w:rsidR="0069338B" w:rsidRPr="002855D0" w:rsidRDefault="00E6404E" w:rsidP="009A0C77">
            <w:pPr>
              <w:spacing w:before="360"/>
              <w:jc w:val="center"/>
              <w:rPr>
                <w:b/>
                <w:bCs/>
                <w:sz w:val="24"/>
                <w:szCs w:val="24"/>
                <w:lang w:val="lt-LT"/>
              </w:rPr>
            </w:pPr>
            <w:r w:rsidRPr="002855D0">
              <w:rPr>
                <w:b/>
                <w:bCs/>
                <w:sz w:val="24"/>
                <w:szCs w:val="24"/>
                <w:lang w:val="lt-LT"/>
              </w:rPr>
              <w:t>ĮSAKYMAS</w:t>
            </w:r>
          </w:p>
        </w:tc>
      </w:tr>
      <w:tr w:rsidR="00E6404E" w:rsidRPr="002855D0" w14:paraId="1BE33424" w14:textId="77777777" w:rsidTr="0089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3" w:type="dxa"/>
            <w:shd w:val="clear" w:color="auto" w:fill="auto"/>
          </w:tcPr>
          <w:p w14:paraId="41A3A025" w14:textId="3D0B15E9" w:rsidR="00641C5B" w:rsidRPr="002855D0" w:rsidRDefault="002855D0" w:rsidP="00641C5B">
            <w:pPr>
              <w:jc w:val="center"/>
              <w:rPr>
                <w:b/>
                <w:color w:val="FF0000"/>
                <w:sz w:val="24"/>
                <w:szCs w:val="24"/>
                <w:lang w:val="lt-LT"/>
              </w:rPr>
            </w:pPr>
            <w:r w:rsidRPr="002855D0">
              <w:rPr>
                <w:b/>
                <w:sz w:val="24"/>
                <w:szCs w:val="24"/>
                <w:lang w:val="lt-LT"/>
              </w:rPr>
              <w:t>DĖL</w:t>
            </w:r>
            <w:r w:rsidRPr="002855D0">
              <w:rPr>
                <w:b/>
                <w:color w:val="FF0000"/>
                <w:sz w:val="24"/>
                <w:szCs w:val="24"/>
                <w:lang w:val="lt-LT"/>
              </w:rPr>
              <w:t xml:space="preserve"> VARDENIO PAVARDENIO </w:t>
            </w:r>
            <w:r w:rsidRPr="002855D0">
              <w:rPr>
                <w:b/>
                <w:sz w:val="24"/>
                <w:szCs w:val="24"/>
                <w:lang w:val="lt-LT"/>
              </w:rPr>
              <w:t xml:space="preserve">KOMANDIRUOTĖS </w:t>
            </w:r>
          </w:p>
          <w:p w14:paraId="647674A4" w14:textId="77777777" w:rsidR="00641C5B" w:rsidRPr="002855D0" w:rsidRDefault="00641C5B" w:rsidP="00641C5B">
            <w:pPr>
              <w:jc w:val="center"/>
              <w:rPr>
                <w:b/>
                <w:sz w:val="24"/>
                <w:szCs w:val="24"/>
                <w:lang w:val="lt-LT"/>
              </w:rPr>
            </w:pPr>
          </w:p>
          <w:p w14:paraId="0576067A" w14:textId="3D43934B" w:rsidR="00E6404E" w:rsidRPr="002855D0" w:rsidRDefault="00E6404E" w:rsidP="00641C5B">
            <w:pPr>
              <w:jc w:val="center"/>
              <w:rPr>
                <w:sz w:val="24"/>
                <w:szCs w:val="24"/>
                <w:lang w:val="lt-LT"/>
              </w:rPr>
            </w:pPr>
            <w:r w:rsidRPr="002855D0">
              <w:rPr>
                <w:sz w:val="24"/>
                <w:szCs w:val="24"/>
                <w:lang w:val="lt-LT"/>
              </w:rPr>
              <w:t>20</w:t>
            </w:r>
            <w:r w:rsidR="009B4EFF" w:rsidRPr="002855D0">
              <w:rPr>
                <w:sz w:val="24"/>
                <w:szCs w:val="24"/>
                <w:lang w:val="lt-LT"/>
              </w:rPr>
              <w:t>2</w:t>
            </w:r>
            <w:r w:rsidR="006363DC" w:rsidRPr="002855D0">
              <w:rPr>
                <w:sz w:val="24"/>
                <w:szCs w:val="24"/>
                <w:lang w:val="lt-LT"/>
              </w:rPr>
              <w:t>1</w:t>
            </w:r>
            <w:r w:rsidRPr="002855D0">
              <w:rPr>
                <w:sz w:val="24"/>
                <w:szCs w:val="24"/>
                <w:lang w:val="lt-LT"/>
              </w:rPr>
              <w:t xml:space="preserve"> m.</w:t>
            </w:r>
            <w:r w:rsidR="00895B84" w:rsidRPr="002855D0">
              <w:rPr>
                <w:sz w:val="24"/>
                <w:szCs w:val="24"/>
                <w:lang w:val="lt-LT"/>
              </w:rPr>
              <w:t xml:space="preserve">               </w:t>
            </w:r>
            <w:r w:rsidR="009A0C77" w:rsidRPr="002855D0">
              <w:rPr>
                <w:sz w:val="24"/>
                <w:szCs w:val="24"/>
                <w:lang w:val="lt-LT"/>
              </w:rPr>
              <w:t xml:space="preserve"> </w:t>
            </w:r>
            <w:r w:rsidRPr="002855D0">
              <w:rPr>
                <w:sz w:val="24"/>
                <w:szCs w:val="24"/>
                <w:lang w:val="lt-LT"/>
              </w:rPr>
              <w:t xml:space="preserve">    d. Nr. </w:t>
            </w:r>
          </w:p>
        </w:tc>
      </w:tr>
      <w:tr w:rsidR="00E6404E" w:rsidRPr="002855D0" w14:paraId="248BA8A5" w14:textId="77777777" w:rsidTr="00895B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3" w:type="dxa"/>
          </w:tcPr>
          <w:p w14:paraId="7653F6EE" w14:textId="77777777" w:rsidR="00E6404E" w:rsidRPr="009A0C77" w:rsidRDefault="00E6404E" w:rsidP="0089451A">
            <w:pPr>
              <w:jc w:val="center"/>
              <w:rPr>
                <w:sz w:val="24"/>
                <w:szCs w:val="24"/>
                <w:lang w:val="lt-LT"/>
              </w:rPr>
            </w:pPr>
          </w:p>
          <w:p w14:paraId="0E350EF6" w14:textId="77777777" w:rsidR="00E6404E" w:rsidRPr="009A0C77" w:rsidRDefault="00E6404E" w:rsidP="0089451A">
            <w:pPr>
              <w:rPr>
                <w:sz w:val="24"/>
                <w:szCs w:val="24"/>
                <w:lang w:val="lt-LT"/>
              </w:rPr>
            </w:pPr>
          </w:p>
        </w:tc>
      </w:tr>
    </w:tbl>
    <w:p w14:paraId="31D378D8" w14:textId="77777777" w:rsidR="002855D0" w:rsidRDefault="00EA5DEF" w:rsidP="002855D0">
      <w:pPr>
        <w:ind w:firstLine="720"/>
        <w:jc w:val="both"/>
        <w:outlineLvl w:val="5"/>
        <w:rPr>
          <w:sz w:val="24"/>
          <w:lang w:val="lt-LT"/>
        </w:rPr>
      </w:pPr>
      <w:r w:rsidRPr="00EA5DEF">
        <w:rPr>
          <w:sz w:val="24"/>
          <w:lang w:val="lt-LT"/>
        </w:rPr>
        <w:t>Lietuvos Respublikos biudžetinių įstaigų įstatymo 9 straipsnio 2 dalies 1 punktu,</w:t>
      </w:r>
      <w:r w:rsidR="002855D0" w:rsidRPr="002855D0">
        <w:rPr>
          <w:lang w:val="fr-FR"/>
        </w:rPr>
        <w:t xml:space="preserve"> </w:t>
      </w:r>
      <w:r w:rsidR="002855D0" w:rsidRPr="002855D0">
        <w:rPr>
          <w:sz w:val="24"/>
          <w:lang w:val="lt-LT"/>
        </w:rPr>
        <w:t>Lietuvos Respublikos Vyriausybės 2004 m. balandžio 29 d. nutarimu Nr. 526 ,,Dėl dienpinigių ir kitų komandiruočių išlaidų apmokėjimo“</w:t>
      </w:r>
      <w:r w:rsidR="002855D0">
        <w:rPr>
          <w:sz w:val="24"/>
          <w:lang w:val="lt-LT"/>
        </w:rPr>
        <w:t xml:space="preserve">, </w:t>
      </w:r>
      <w:r w:rsidR="002855D0" w:rsidRPr="002855D0">
        <w:rPr>
          <w:sz w:val="24"/>
          <w:lang w:val="lt-LT"/>
        </w:rPr>
        <w:t xml:space="preserve">atsižvelgdamas į </w:t>
      </w:r>
      <w:r w:rsidR="002855D0" w:rsidRPr="002855D0">
        <w:rPr>
          <w:color w:val="FF0000"/>
          <w:sz w:val="24"/>
          <w:lang w:val="lt-LT"/>
        </w:rPr>
        <w:t>Komandiruočių dokumentų rengimo ir komandiruočių išlaidų apmokėjimo tvarkos aprašą, patvirtintą  .....įstaigos pavadinimas ........ direktoriaus 20.... m. ................ d. įsakymu Nr. ............ „Dėl komandiruočių dokumentų rengimo ir komandiruočių išlaidų apmokėjimo tvarkos aprašo patvirtinimo“ ir  Varden</w:t>
      </w:r>
      <w:r w:rsidR="002855D0">
        <w:rPr>
          <w:color w:val="FF0000"/>
          <w:sz w:val="24"/>
          <w:lang w:val="lt-LT"/>
        </w:rPr>
        <w:t>io</w:t>
      </w:r>
      <w:r w:rsidR="002855D0" w:rsidRPr="002855D0">
        <w:rPr>
          <w:color w:val="FF0000"/>
          <w:sz w:val="24"/>
          <w:lang w:val="lt-LT"/>
        </w:rPr>
        <w:t xml:space="preserve"> </w:t>
      </w:r>
      <w:proofErr w:type="spellStart"/>
      <w:r w:rsidR="002855D0" w:rsidRPr="002855D0">
        <w:rPr>
          <w:color w:val="FF0000"/>
          <w:sz w:val="24"/>
          <w:lang w:val="lt-LT"/>
        </w:rPr>
        <w:t>Pavarden</w:t>
      </w:r>
      <w:r w:rsidR="002855D0">
        <w:rPr>
          <w:color w:val="FF0000"/>
          <w:sz w:val="24"/>
          <w:lang w:val="lt-LT"/>
        </w:rPr>
        <w:t>io</w:t>
      </w:r>
      <w:proofErr w:type="spellEnd"/>
      <w:r w:rsidR="002855D0" w:rsidRPr="002855D0">
        <w:rPr>
          <w:color w:val="FF0000"/>
          <w:sz w:val="24"/>
          <w:lang w:val="lt-LT"/>
        </w:rPr>
        <w:t xml:space="preserve"> </w:t>
      </w:r>
      <w:r w:rsidR="002855D0" w:rsidRPr="002855D0">
        <w:rPr>
          <w:sz w:val="24"/>
          <w:lang w:val="lt-LT"/>
        </w:rPr>
        <w:t>202.. m. .................. d. prašymą</w:t>
      </w:r>
      <w:r w:rsidR="002855D0">
        <w:rPr>
          <w:sz w:val="24"/>
          <w:lang w:val="lt-LT"/>
        </w:rPr>
        <w:t>:</w:t>
      </w:r>
    </w:p>
    <w:p w14:paraId="59C9B6CA" w14:textId="01625090" w:rsidR="002855D0" w:rsidRPr="002855D0" w:rsidRDefault="00EA5DEF" w:rsidP="002855D0">
      <w:pPr>
        <w:pStyle w:val="Sraopastraipa"/>
        <w:numPr>
          <w:ilvl w:val="0"/>
          <w:numId w:val="3"/>
        </w:numPr>
        <w:ind w:left="0" w:firstLine="720"/>
        <w:jc w:val="both"/>
        <w:outlineLvl w:val="5"/>
        <w:rPr>
          <w:sz w:val="24"/>
          <w:lang w:val="lt-LT"/>
        </w:rPr>
      </w:pPr>
      <w:r w:rsidRPr="002855D0">
        <w:rPr>
          <w:sz w:val="24"/>
          <w:lang w:val="lt-LT"/>
        </w:rPr>
        <w:t xml:space="preserve"> </w:t>
      </w:r>
      <w:r w:rsidR="002855D0" w:rsidRPr="002855D0">
        <w:rPr>
          <w:sz w:val="24"/>
          <w:lang w:val="lt-LT"/>
        </w:rPr>
        <w:t xml:space="preserve">K o m a n d i r u o j u  į </w:t>
      </w:r>
      <w:r w:rsidR="002855D0" w:rsidRPr="002855D0">
        <w:rPr>
          <w:color w:val="FF0000"/>
          <w:sz w:val="24"/>
          <w:lang w:val="lt-LT"/>
        </w:rPr>
        <w:t xml:space="preserve">Miestas (šalis), </w:t>
      </w:r>
      <w:r w:rsidR="002855D0" w:rsidRPr="002855D0">
        <w:rPr>
          <w:sz w:val="24"/>
          <w:lang w:val="lt-LT"/>
        </w:rPr>
        <w:t xml:space="preserve">dalyvauti </w:t>
      </w:r>
      <w:r w:rsidR="002855D0" w:rsidRPr="002855D0">
        <w:rPr>
          <w:color w:val="FF0000"/>
          <w:sz w:val="24"/>
          <w:lang w:val="lt-LT"/>
        </w:rPr>
        <w:t xml:space="preserve">nurodyti kur pareigos vardas pavardė  </w:t>
      </w:r>
      <w:r w:rsidR="002855D0" w:rsidRPr="002855D0">
        <w:rPr>
          <w:sz w:val="24"/>
          <w:lang w:val="lt-LT"/>
        </w:rPr>
        <w:t>202... m. ...... ....  dienomis, apmokant kelionės išlaidas, pagal pateiktus įrodančius dokumentus bei dienpinigius iš įstaigos lėšų.</w:t>
      </w:r>
    </w:p>
    <w:p w14:paraId="45A84431" w14:textId="7C7BAA70" w:rsidR="00895B84" w:rsidRPr="0008344D" w:rsidRDefault="00895B84" w:rsidP="0008344D">
      <w:pPr>
        <w:ind w:firstLine="720"/>
        <w:jc w:val="both"/>
        <w:outlineLvl w:val="5"/>
        <w:rPr>
          <w:sz w:val="24"/>
          <w:szCs w:val="24"/>
          <w:lang w:val="lt-LT"/>
        </w:rPr>
      </w:pPr>
      <w:r w:rsidRPr="0008344D">
        <w:rPr>
          <w:sz w:val="24"/>
          <w:szCs w:val="32"/>
          <w:lang w:val="lt-LT"/>
        </w:rPr>
        <w:t>Šis įsakymas gali būti skundžiamas</w:t>
      </w:r>
      <w:r w:rsidRPr="0008344D">
        <w:rPr>
          <w:sz w:val="24"/>
          <w:szCs w:val="24"/>
          <w:lang w:val="lt-LT"/>
        </w:rPr>
        <w:t xml:space="preserve"> </w:t>
      </w:r>
      <w:r w:rsidRPr="0008344D">
        <w:rPr>
          <w:sz w:val="24"/>
          <w:szCs w:val="32"/>
          <w:lang w:val="lt-LT"/>
        </w:rPr>
        <w:t>Lietuvos Respublikos darbo kodekso nustatyta tvarka Lietuvos Respublikos valstybinės darbo inspekcijos Kauno darbo ginčų komisijai (L. Sapiegos g. 12, Kaunas).</w:t>
      </w:r>
    </w:p>
    <w:p w14:paraId="0D2FD70D" w14:textId="77777777" w:rsidR="00E6404E" w:rsidRPr="0008344D" w:rsidRDefault="00E6404E" w:rsidP="0008344D">
      <w:pPr>
        <w:ind w:firstLine="720"/>
        <w:jc w:val="both"/>
        <w:outlineLvl w:val="5"/>
        <w:rPr>
          <w:sz w:val="32"/>
          <w:szCs w:val="32"/>
          <w:lang w:val="lt-LT"/>
        </w:rPr>
      </w:pPr>
    </w:p>
    <w:p w14:paraId="7E0368FF" w14:textId="77777777" w:rsidR="00766651" w:rsidRPr="00AA0BF4" w:rsidRDefault="00766651" w:rsidP="00E6404E">
      <w:pPr>
        <w:spacing w:line="276" w:lineRule="auto"/>
        <w:ind w:firstLine="1296"/>
        <w:jc w:val="both"/>
        <w:rPr>
          <w:sz w:val="24"/>
          <w:szCs w:val="24"/>
          <w:lang w:val="lt-LT"/>
        </w:rPr>
      </w:pPr>
    </w:p>
    <w:p w14:paraId="7F59BB47" w14:textId="77777777" w:rsidR="00E6404E" w:rsidRPr="00AA0BF4" w:rsidRDefault="00E6404E" w:rsidP="00E6404E">
      <w:pPr>
        <w:spacing w:line="276" w:lineRule="auto"/>
        <w:jc w:val="both"/>
        <w:rPr>
          <w:sz w:val="24"/>
          <w:szCs w:val="24"/>
          <w:lang w:val="lt-LT"/>
        </w:rPr>
      </w:pPr>
      <w:r w:rsidRPr="00AA0BF4">
        <w:rPr>
          <w:sz w:val="24"/>
          <w:szCs w:val="24"/>
          <w:lang w:val="lt-LT"/>
        </w:rPr>
        <w:t xml:space="preserve">                    </w:t>
      </w:r>
    </w:p>
    <w:p w14:paraId="30727D6B" w14:textId="5508CB1A" w:rsidR="00E6404E" w:rsidRPr="00895B84" w:rsidRDefault="00895B84" w:rsidP="00766651">
      <w:pPr>
        <w:tabs>
          <w:tab w:val="left" w:pos="7797"/>
        </w:tabs>
        <w:spacing w:line="276" w:lineRule="auto"/>
        <w:jc w:val="both"/>
        <w:rPr>
          <w:color w:val="FF0000"/>
          <w:sz w:val="24"/>
          <w:szCs w:val="24"/>
          <w:lang w:val="lt-LT"/>
        </w:rPr>
      </w:pPr>
      <w:r w:rsidRPr="00895B84">
        <w:rPr>
          <w:color w:val="FF0000"/>
          <w:sz w:val="24"/>
          <w:szCs w:val="24"/>
          <w:lang w:val="lt-LT"/>
        </w:rPr>
        <w:t>D</w:t>
      </w:r>
      <w:r w:rsidR="00E6404E" w:rsidRPr="00895B84">
        <w:rPr>
          <w:color w:val="FF0000"/>
          <w:sz w:val="24"/>
          <w:szCs w:val="24"/>
          <w:lang w:val="lt-LT"/>
        </w:rPr>
        <w:t>irektori</w:t>
      </w:r>
      <w:r w:rsidR="00925200" w:rsidRPr="00895B84">
        <w:rPr>
          <w:color w:val="FF0000"/>
          <w:sz w:val="24"/>
          <w:szCs w:val="24"/>
          <w:lang w:val="lt-LT"/>
        </w:rPr>
        <w:t>us</w:t>
      </w:r>
      <w:r w:rsidR="00925200" w:rsidRPr="00895B84">
        <w:rPr>
          <w:color w:val="FF0000"/>
          <w:sz w:val="24"/>
          <w:szCs w:val="24"/>
          <w:lang w:val="lt-LT"/>
        </w:rPr>
        <w:tab/>
      </w:r>
      <w:r w:rsidRPr="00895B84">
        <w:rPr>
          <w:color w:val="FF0000"/>
          <w:sz w:val="24"/>
          <w:szCs w:val="24"/>
          <w:lang w:val="lt-LT"/>
        </w:rPr>
        <w:t>Vardas Pavardė</w:t>
      </w:r>
    </w:p>
    <w:p w14:paraId="31B0AB07" w14:textId="619DF040" w:rsidR="00CC1E68" w:rsidRDefault="00CC1E68" w:rsidP="00E6404E">
      <w:pPr>
        <w:spacing w:line="276" w:lineRule="auto"/>
        <w:jc w:val="both"/>
        <w:rPr>
          <w:sz w:val="24"/>
          <w:szCs w:val="24"/>
          <w:lang w:val="lt-LT"/>
        </w:rPr>
      </w:pPr>
    </w:p>
    <w:p w14:paraId="0316B6BF" w14:textId="77777777" w:rsidR="00CC1E68" w:rsidRPr="00AA0BF4" w:rsidRDefault="00CC1E68" w:rsidP="00E6404E">
      <w:pPr>
        <w:spacing w:line="276" w:lineRule="auto"/>
        <w:jc w:val="both"/>
        <w:rPr>
          <w:sz w:val="24"/>
          <w:szCs w:val="24"/>
          <w:lang w:val="lt-LT"/>
        </w:rPr>
      </w:pPr>
    </w:p>
    <w:p w14:paraId="334237A1" w14:textId="77777777" w:rsidR="00E6404E" w:rsidRPr="00AA0BF4" w:rsidRDefault="00E6404E" w:rsidP="00E6404E">
      <w:pPr>
        <w:spacing w:line="276" w:lineRule="auto"/>
        <w:jc w:val="both"/>
        <w:rPr>
          <w:sz w:val="24"/>
          <w:szCs w:val="24"/>
          <w:lang w:val="lt-LT"/>
        </w:rPr>
      </w:pPr>
    </w:p>
    <w:p w14:paraId="0E5CF974" w14:textId="77777777" w:rsidR="00E6404E" w:rsidRPr="00AA0BF4" w:rsidRDefault="00E6404E" w:rsidP="00E6404E">
      <w:pPr>
        <w:spacing w:line="276" w:lineRule="auto"/>
        <w:jc w:val="both"/>
        <w:rPr>
          <w:sz w:val="24"/>
          <w:szCs w:val="24"/>
          <w:lang w:val="lt-LT"/>
        </w:rPr>
      </w:pPr>
    </w:p>
    <w:p w14:paraId="1FDA8214" w14:textId="77777777" w:rsidR="00E6404E" w:rsidRPr="00895B84" w:rsidRDefault="00E6404E" w:rsidP="00E6404E">
      <w:pPr>
        <w:spacing w:line="276" w:lineRule="auto"/>
        <w:jc w:val="both"/>
        <w:rPr>
          <w:sz w:val="24"/>
          <w:szCs w:val="24"/>
          <w:lang w:val="lt-LT"/>
        </w:rPr>
      </w:pPr>
      <w:r w:rsidRPr="00895B84">
        <w:rPr>
          <w:sz w:val="24"/>
          <w:szCs w:val="24"/>
          <w:lang w:val="lt-LT"/>
        </w:rPr>
        <w:t>Parengė</w:t>
      </w:r>
    </w:p>
    <w:p w14:paraId="1CBCEFD1" w14:textId="77777777" w:rsidR="00E6404E" w:rsidRPr="00AA0BF4" w:rsidRDefault="00E6404E" w:rsidP="00E6404E">
      <w:pPr>
        <w:spacing w:line="276" w:lineRule="auto"/>
        <w:jc w:val="both"/>
        <w:rPr>
          <w:sz w:val="24"/>
          <w:szCs w:val="24"/>
          <w:lang w:val="lt-LT"/>
        </w:rPr>
      </w:pPr>
    </w:p>
    <w:p w14:paraId="705485F1" w14:textId="6F620AD2" w:rsidR="00CE78EE" w:rsidRPr="00895B84" w:rsidRDefault="00895B84" w:rsidP="00E6404E">
      <w:pPr>
        <w:spacing w:line="276" w:lineRule="auto"/>
        <w:jc w:val="both"/>
        <w:rPr>
          <w:color w:val="FF0000"/>
          <w:sz w:val="24"/>
          <w:szCs w:val="24"/>
          <w:lang w:val="lt-LT"/>
        </w:rPr>
      </w:pPr>
      <w:r w:rsidRPr="00895B84">
        <w:rPr>
          <w:color w:val="FF0000"/>
          <w:sz w:val="24"/>
          <w:szCs w:val="24"/>
          <w:lang w:val="lt-LT"/>
        </w:rPr>
        <w:t>Vardas Pavardė</w:t>
      </w:r>
    </w:p>
    <w:sectPr w:rsidR="00CE78EE" w:rsidRPr="00895B84" w:rsidSect="00766651">
      <w:pgSz w:w="11906" w:h="16838" w:code="9"/>
      <w:pgMar w:top="1276" w:right="562" w:bottom="1138" w:left="1701"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6D4A"/>
    <w:multiLevelType w:val="hybridMultilevel"/>
    <w:tmpl w:val="83B67002"/>
    <w:lvl w:ilvl="0" w:tplc="39F00448">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00E3C47"/>
    <w:multiLevelType w:val="hybridMultilevel"/>
    <w:tmpl w:val="25244908"/>
    <w:lvl w:ilvl="0" w:tplc="D10E814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09B090D"/>
    <w:multiLevelType w:val="hybridMultilevel"/>
    <w:tmpl w:val="902420E4"/>
    <w:lvl w:ilvl="0" w:tplc="4A18F3E0">
      <w:start w:val="1"/>
      <w:numFmt w:val="decimal"/>
      <w:lvlText w:val="%1."/>
      <w:lvlJc w:val="left"/>
      <w:pPr>
        <w:ind w:left="1069" w:hanging="360"/>
      </w:pPr>
      <w:rPr>
        <w:rFonts w:hint="default"/>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4E"/>
    <w:rsid w:val="0008344D"/>
    <w:rsid w:val="000A3BD1"/>
    <w:rsid w:val="00177D36"/>
    <w:rsid w:val="001D28A9"/>
    <w:rsid w:val="001E6986"/>
    <w:rsid w:val="00252F85"/>
    <w:rsid w:val="002855D0"/>
    <w:rsid w:val="002B6346"/>
    <w:rsid w:val="00333B88"/>
    <w:rsid w:val="00335FB9"/>
    <w:rsid w:val="003B278B"/>
    <w:rsid w:val="004810ED"/>
    <w:rsid w:val="004A794C"/>
    <w:rsid w:val="004D1D8F"/>
    <w:rsid w:val="004D23B7"/>
    <w:rsid w:val="006363DC"/>
    <w:rsid w:val="00641C5B"/>
    <w:rsid w:val="0069338B"/>
    <w:rsid w:val="00766651"/>
    <w:rsid w:val="007A2F8A"/>
    <w:rsid w:val="007C5CE0"/>
    <w:rsid w:val="007E4EC9"/>
    <w:rsid w:val="00817F20"/>
    <w:rsid w:val="00847C9E"/>
    <w:rsid w:val="00857B00"/>
    <w:rsid w:val="00870940"/>
    <w:rsid w:val="00895B84"/>
    <w:rsid w:val="00896057"/>
    <w:rsid w:val="009045C7"/>
    <w:rsid w:val="00925200"/>
    <w:rsid w:val="009A0C77"/>
    <w:rsid w:val="009B4EFF"/>
    <w:rsid w:val="00A11D6C"/>
    <w:rsid w:val="00A20E96"/>
    <w:rsid w:val="00A44E98"/>
    <w:rsid w:val="00A936D1"/>
    <w:rsid w:val="00A962F5"/>
    <w:rsid w:val="00AB42F0"/>
    <w:rsid w:val="00AC38E6"/>
    <w:rsid w:val="00AC3C6B"/>
    <w:rsid w:val="00AE2629"/>
    <w:rsid w:val="00B36D57"/>
    <w:rsid w:val="00B82521"/>
    <w:rsid w:val="00B8795D"/>
    <w:rsid w:val="00C21530"/>
    <w:rsid w:val="00CC1E68"/>
    <w:rsid w:val="00CE78EE"/>
    <w:rsid w:val="00CF0C20"/>
    <w:rsid w:val="00D10D0F"/>
    <w:rsid w:val="00D1584A"/>
    <w:rsid w:val="00D210CD"/>
    <w:rsid w:val="00D81665"/>
    <w:rsid w:val="00DB73FA"/>
    <w:rsid w:val="00DE2E65"/>
    <w:rsid w:val="00E6404E"/>
    <w:rsid w:val="00EA5DEF"/>
    <w:rsid w:val="00EF04BA"/>
    <w:rsid w:val="00F07298"/>
    <w:rsid w:val="00F40CFF"/>
    <w:rsid w:val="00FE5D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0F64"/>
  <w15:chartTrackingRefBased/>
  <w15:docId w15:val="{FCE1FF41-52CF-4A31-8F58-A8A1F617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404E"/>
    <w:pPr>
      <w:spacing w:after="0" w:line="240" w:lineRule="auto"/>
    </w:pPr>
    <w:rPr>
      <w:rFonts w:ascii="Times New Roman" w:eastAsia="Times New Roman" w:hAnsi="Times New Roman"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44E9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4E98"/>
    <w:rPr>
      <w:rFonts w:ascii="Segoe UI" w:eastAsia="Times New Roman" w:hAnsi="Segoe UI" w:cs="Segoe UI"/>
      <w:sz w:val="18"/>
      <w:szCs w:val="18"/>
      <w:lang w:val="en-GB"/>
    </w:rPr>
  </w:style>
  <w:style w:type="paragraph" w:styleId="Sraopastraipa">
    <w:name w:val="List Paragraph"/>
    <w:basedOn w:val="prastasis"/>
    <w:uiPriority w:val="34"/>
    <w:qFormat/>
    <w:rsid w:val="00857B00"/>
    <w:pPr>
      <w:ind w:left="720"/>
      <w:contextualSpacing/>
    </w:pPr>
  </w:style>
  <w:style w:type="character" w:customStyle="1" w:styleId="uficommentbody">
    <w:name w:val="uficommentbody"/>
    <w:basedOn w:val="Numatytasispastraiposriftas"/>
    <w:rsid w:val="009045C7"/>
  </w:style>
  <w:style w:type="paragraph" w:styleId="Pagrindinistekstas">
    <w:name w:val="Body Text"/>
    <w:basedOn w:val="prastasis"/>
    <w:link w:val="PagrindinistekstasDiagrama"/>
    <w:rsid w:val="00895B84"/>
    <w:pPr>
      <w:spacing w:line="360" w:lineRule="auto"/>
      <w:ind w:firstLine="1298"/>
    </w:pPr>
    <w:rPr>
      <w:sz w:val="24"/>
      <w:lang w:val="lt-LT" w:bidi="he-IL"/>
    </w:rPr>
  </w:style>
  <w:style w:type="character" w:customStyle="1" w:styleId="PagrindinistekstasDiagrama">
    <w:name w:val="Pagrindinis tekstas Diagrama"/>
    <w:basedOn w:val="Numatytasispastraiposriftas"/>
    <w:link w:val="Pagrindinistekstas"/>
    <w:rsid w:val="00895B84"/>
    <w:rPr>
      <w:rFonts w:ascii="Times New Roman" w:eastAsia="Times New Roman" w:hAnsi="Times New Roman" w:cs="Times New Roman"/>
      <w:sz w:val="24"/>
      <w:szCs w:val="20"/>
      <w:lang w:bidi="he-IL"/>
    </w:rPr>
  </w:style>
  <w:style w:type="character" w:styleId="Komentaronuoroda">
    <w:name w:val="annotation reference"/>
    <w:basedOn w:val="Numatytasispastraiposriftas"/>
    <w:uiPriority w:val="99"/>
    <w:semiHidden/>
    <w:unhideWhenUsed/>
    <w:rsid w:val="0008344D"/>
    <w:rPr>
      <w:sz w:val="16"/>
      <w:szCs w:val="16"/>
    </w:rPr>
  </w:style>
  <w:style w:type="paragraph" w:styleId="Komentarotekstas">
    <w:name w:val="annotation text"/>
    <w:basedOn w:val="prastasis"/>
    <w:link w:val="KomentarotekstasDiagrama"/>
    <w:uiPriority w:val="99"/>
    <w:semiHidden/>
    <w:unhideWhenUsed/>
    <w:rsid w:val="0008344D"/>
  </w:style>
  <w:style w:type="character" w:customStyle="1" w:styleId="KomentarotekstasDiagrama">
    <w:name w:val="Komentaro tekstas Diagrama"/>
    <w:basedOn w:val="Numatytasispastraiposriftas"/>
    <w:link w:val="Komentarotekstas"/>
    <w:uiPriority w:val="99"/>
    <w:semiHidden/>
    <w:rsid w:val="0008344D"/>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08344D"/>
    <w:rPr>
      <w:b/>
      <w:bCs/>
    </w:rPr>
  </w:style>
  <w:style w:type="character" w:customStyle="1" w:styleId="KomentarotemaDiagrama">
    <w:name w:val="Komentaro tema Diagrama"/>
    <w:basedOn w:val="KomentarotekstasDiagrama"/>
    <w:link w:val="Komentarotema"/>
    <w:uiPriority w:val="99"/>
    <w:semiHidden/>
    <w:rsid w:val="0008344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447</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Slovikaitė</dc:creator>
  <cp:keywords/>
  <dc:description/>
  <cp:lastModifiedBy>Eleonora Slovikaitė</cp:lastModifiedBy>
  <cp:revision>2</cp:revision>
  <cp:lastPrinted>2021-10-18T10:17:00Z</cp:lastPrinted>
  <dcterms:created xsi:type="dcterms:W3CDTF">2021-10-19T11:58:00Z</dcterms:created>
  <dcterms:modified xsi:type="dcterms:W3CDTF">2021-10-19T11:58:00Z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365988fc-5e5c-4d90-b3f4-797ca7b1919d</vt:lpwstr>
  </property>
</Properties>
</file>